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34" w:rsidRDefault="00677A7D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b/>
          <w:sz w:val="28"/>
          <w:szCs w:val="28"/>
          <w:lang w:val="ru-RU" w:eastAsia="ru-RU" w:bidi="ar-SA"/>
        </w:rPr>
        <w:t>ПОЛОЖЕНИЕ</w:t>
      </w:r>
    </w:p>
    <w:p w:rsidR="00CE6434" w:rsidRDefault="00677A7D">
      <w:pPr>
        <w:pStyle w:val="a6"/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ежегодного епархиального конкурса детского</w:t>
      </w:r>
    </w:p>
    <w:p w:rsidR="00CE6434" w:rsidRDefault="00677A7D">
      <w:pPr>
        <w:pStyle w:val="a6"/>
        <w:jc w:val="center"/>
      </w:pPr>
      <w:r>
        <w:rPr>
          <w:b/>
          <w:sz w:val="28"/>
          <w:szCs w:val="28"/>
          <w:lang w:val="ru-RU" w:eastAsia="ru-RU" w:bidi="ar-SA"/>
        </w:rPr>
        <w:t xml:space="preserve">творчества </w:t>
      </w:r>
      <w:r>
        <w:rPr>
          <w:b/>
          <w:sz w:val="28"/>
          <w:szCs w:val="28"/>
          <w:lang w:val="ru-RU" w:eastAsia="ru-RU" w:bidi="ar-SA"/>
        </w:rPr>
        <w:t>«Путешествие в Рождество»</w:t>
      </w:r>
    </w:p>
    <w:p w:rsidR="00CE6434" w:rsidRDefault="00CE6434">
      <w:pPr>
        <w:widowControl/>
        <w:suppressAutoHyphens w:val="0"/>
        <w:spacing w:before="11" w:after="10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Общее положение</w:t>
      </w:r>
    </w:p>
    <w:p w:rsidR="00CE6434" w:rsidRDefault="00CE6434">
      <w:pPr>
        <w:pStyle w:val="a6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Настоящее положение определяет цели, задачи, порядок и сроки проведения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конкурса, требования к работам, критерии отбора и подведения итогов епархиального конкурса детского творчества «Путешествие в Рождество» (далее Конкурс).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Учредителем и организатором Конкурса является 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Балаковская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епархия.</w:t>
      </w:r>
    </w:p>
    <w:p w:rsidR="00CE6434" w:rsidRDefault="00CE6434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Цели и задачи Конкурса</w:t>
      </w:r>
    </w:p>
    <w:p w:rsidR="00CE6434" w:rsidRDefault="00CE6434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both"/>
      </w:pPr>
      <w:r>
        <w:rPr>
          <w:rFonts w:cs="Times New Roman"/>
          <w:b/>
          <w:kern w:val="0"/>
          <w:sz w:val="28"/>
          <w:szCs w:val="28"/>
          <w:lang w:val="ru-RU" w:eastAsia="ru-RU" w:bidi="ar-SA"/>
        </w:rPr>
        <w:t>Цель Конку</w:t>
      </w:r>
      <w:r>
        <w:rPr>
          <w:rFonts w:cs="Times New Roman"/>
          <w:b/>
          <w:kern w:val="0"/>
          <w:sz w:val="28"/>
          <w:szCs w:val="28"/>
          <w:lang w:val="ru-RU" w:eastAsia="ru-RU" w:bidi="ar-SA"/>
        </w:rPr>
        <w:t>рса: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 духовное просвещение, нравственное и патриотическое воспитание подрастающего поколения страны.</w:t>
      </w:r>
    </w:p>
    <w:p w:rsidR="00CE6434" w:rsidRDefault="00677A7D">
      <w:pPr>
        <w:pStyle w:val="a6"/>
        <w:ind w:firstLine="851"/>
        <w:jc w:val="both"/>
        <w:rPr>
          <w:rFonts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kern w:val="0"/>
          <w:sz w:val="28"/>
          <w:szCs w:val="28"/>
          <w:lang w:val="ru-RU" w:eastAsia="ru-RU" w:bidi="ar-SA"/>
        </w:rPr>
        <w:t>Задачи Конкурса: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развитие творческих способностей детей и подростков на основе православных традиций;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привлечение внимания к православной культуре,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исторической и культурологической основе православных праздников.</w:t>
      </w:r>
    </w:p>
    <w:p w:rsidR="00CE6434" w:rsidRDefault="00CE6434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center"/>
        <w:rPr>
          <w:rFonts w:cs="Times New Roman"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  <w:t>Участие</w:t>
      </w:r>
    </w:p>
    <w:p w:rsidR="00CE6434" w:rsidRDefault="00CE6434">
      <w:pPr>
        <w:pStyle w:val="a6"/>
        <w:rPr>
          <w:rFonts w:cs="Times New Roman"/>
          <w:b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Конкурс проводится среди воспитанников: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 общеобразовательных и воскресных школ;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 дошкольных учреждений;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- центров дополнительного образования;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Центров «Семья» по благочиниям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(Андреевское, 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Балаковское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, Николаевское) Балаковской епархии. 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b/>
          <w:sz w:val="28"/>
          <w:szCs w:val="28"/>
        </w:rPr>
        <w:t>Основная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тема</w:t>
      </w:r>
      <w:proofErr w:type="spellEnd"/>
      <w:r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Рождество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Господа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Спаса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нашего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Иисуса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Христа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CE6434" w:rsidRDefault="00CE6434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center"/>
      </w:pPr>
      <w:r>
        <w:rPr>
          <w:rFonts w:cs="Times New Roman"/>
          <w:b/>
          <w:sz w:val="28"/>
          <w:szCs w:val="28"/>
          <w:lang w:val="ru-RU" w:eastAsia="ru-RU" w:bidi="ar-SA"/>
        </w:rPr>
        <w:t>Руководство Конкурсом</w:t>
      </w:r>
    </w:p>
    <w:p w:rsidR="00CE6434" w:rsidRDefault="00CE6434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>Общее руководство подготовкой и проведением Конкурса осуществляют:</w:t>
      </w:r>
    </w:p>
    <w:p w:rsidR="00CE6434" w:rsidRDefault="00677A7D">
      <w:pPr>
        <w:pStyle w:val="a6"/>
        <w:ind w:firstLine="851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на уровне епархии - отдел </w:t>
      </w:r>
      <w:r>
        <w:rPr>
          <w:rFonts w:cs="Times New Roman"/>
          <w:kern w:val="0"/>
          <w:sz w:val="28"/>
          <w:szCs w:val="28"/>
          <w:lang w:val="ru-RU" w:eastAsia="ru-RU" w:bidi="ar-SA"/>
        </w:rPr>
        <w:t>религиозного образования и катехизации Балаковской епархии (</w:t>
      </w:r>
      <w:proofErr w:type="spellStart"/>
      <w:r>
        <w:rPr>
          <w:rFonts w:cs="Times New Roman"/>
          <w:kern w:val="0"/>
          <w:sz w:val="28"/>
          <w:szCs w:val="28"/>
          <w:lang w:val="ru-RU" w:eastAsia="ru-RU" w:bidi="ar-SA"/>
        </w:rPr>
        <w:t>ОРОиК</w:t>
      </w:r>
      <w:proofErr w:type="spellEnd"/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); 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kern w:val="0"/>
          <w:sz w:val="28"/>
          <w:szCs w:val="28"/>
          <w:lang w:val="ru-RU" w:eastAsia="ru-RU" w:bidi="ar-SA"/>
        </w:rPr>
        <w:t xml:space="preserve">- на уровне благочиний -  Оргкомитет (3-5 человек) в составе: </w:t>
      </w:r>
      <w:proofErr w:type="spellStart"/>
      <w:r>
        <w:rPr>
          <w:rFonts w:cs="Times New Roman"/>
          <w:sz w:val="28"/>
          <w:szCs w:val="28"/>
        </w:rPr>
        <w:t>благочинных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помощников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благочинных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директоров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педагогов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школ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Состав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оргкомитета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благочинными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округов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Призо</w:t>
      </w:r>
      <w:r>
        <w:rPr>
          <w:rFonts w:cs="Times New Roman"/>
          <w:sz w:val="28"/>
          <w:szCs w:val="28"/>
        </w:rPr>
        <w:t>вой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грамоты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ОРОиК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 xml:space="preserve">Оргкомитетом </w:t>
      </w:r>
      <w:proofErr w:type="spellStart"/>
      <w:r>
        <w:rPr>
          <w:rFonts w:cs="Times New Roman"/>
          <w:sz w:val="28"/>
          <w:szCs w:val="28"/>
        </w:rPr>
        <w:t>благочиний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счет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внутренних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средств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для участия </w:t>
      </w:r>
      <w:proofErr w:type="spellStart"/>
      <w:r>
        <w:rPr>
          <w:rFonts w:cs="Times New Roman"/>
          <w:sz w:val="28"/>
          <w:szCs w:val="28"/>
        </w:rPr>
        <w:t>пред</w:t>
      </w:r>
      <w:proofErr w:type="spellEnd"/>
      <w:r>
        <w:rPr>
          <w:rFonts w:cs="Times New Roman"/>
          <w:sz w:val="28"/>
          <w:szCs w:val="28"/>
          <w:lang w:val="ru-RU"/>
        </w:rPr>
        <w:t>о</w:t>
      </w:r>
      <w:proofErr w:type="spellStart"/>
      <w:r>
        <w:rPr>
          <w:rFonts w:cs="Times New Roman"/>
          <w:sz w:val="28"/>
          <w:szCs w:val="28"/>
        </w:rPr>
        <w:t>ставляются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помощнику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lastRenderedPageBreak/>
        <w:t>религиозному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образованию</w:t>
      </w:r>
      <w:proofErr w:type="spellEnd"/>
      <w:r>
        <w:rPr>
          <w:rFonts w:cs="Times New Roman"/>
          <w:sz w:val="28"/>
          <w:szCs w:val="28"/>
        </w:rPr>
        <w:t xml:space="preserve"> и катехизации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Работы</w:t>
      </w:r>
      <w:proofErr w:type="spellEnd"/>
      <w:r>
        <w:rPr>
          <w:rFonts w:cs="Times New Roman"/>
          <w:b/>
          <w:sz w:val="28"/>
          <w:szCs w:val="28"/>
          <w:lang w:val="ru-RU"/>
        </w:rPr>
        <w:t>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занявшие</w:t>
      </w:r>
      <w:proofErr w:type="spellEnd"/>
      <w:r>
        <w:rPr>
          <w:rFonts w:cs="Times New Roman"/>
          <w:b/>
          <w:sz w:val="28"/>
          <w:szCs w:val="28"/>
        </w:rPr>
        <w:t xml:space="preserve"> 1 </w:t>
      </w:r>
      <w:proofErr w:type="spellStart"/>
      <w:r>
        <w:rPr>
          <w:rFonts w:cs="Times New Roman"/>
          <w:b/>
          <w:sz w:val="28"/>
          <w:szCs w:val="28"/>
        </w:rPr>
        <w:t>места</w:t>
      </w:r>
      <w:proofErr w:type="spellEnd"/>
      <w:r>
        <w:rPr>
          <w:rFonts w:cs="Times New Roman"/>
          <w:b/>
          <w:sz w:val="28"/>
          <w:szCs w:val="28"/>
          <w:lang w:val="ru-RU"/>
        </w:rPr>
        <w:t>,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предоставляются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в </w:t>
      </w:r>
      <w:proofErr w:type="spellStart"/>
      <w:r>
        <w:rPr>
          <w:rFonts w:cs="Times New Roman"/>
          <w:b/>
          <w:sz w:val="28"/>
          <w:szCs w:val="28"/>
        </w:rPr>
        <w:t>отдел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религиозного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образования</w:t>
      </w:r>
      <w:proofErr w:type="spellEnd"/>
      <w:r>
        <w:rPr>
          <w:rFonts w:cs="Times New Roman"/>
          <w:b/>
          <w:sz w:val="28"/>
          <w:szCs w:val="28"/>
        </w:rPr>
        <w:t xml:space="preserve"> и катехизации Балаковской </w:t>
      </w:r>
      <w:proofErr w:type="spellStart"/>
      <w:r>
        <w:rPr>
          <w:rFonts w:cs="Times New Roman"/>
          <w:b/>
          <w:sz w:val="28"/>
          <w:szCs w:val="28"/>
        </w:rPr>
        <w:t>епархии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b/>
          <w:sz w:val="28"/>
          <w:szCs w:val="28"/>
        </w:rPr>
        <w:t>Участники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занявшие</w:t>
      </w:r>
      <w:proofErr w:type="spellEnd"/>
      <w:r>
        <w:rPr>
          <w:rFonts w:cs="Times New Roman"/>
          <w:b/>
          <w:sz w:val="28"/>
          <w:szCs w:val="28"/>
        </w:rPr>
        <w:t xml:space="preserve"> 1 </w:t>
      </w:r>
      <w:proofErr w:type="spellStart"/>
      <w:r>
        <w:rPr>
          <w:rFonts w:cs="Times New Roman"/>
          <w:b/>
          <w:sz w:val="28"/>
          <w:szCs w:val="28"/>
        </w:rPr>
        <w:t>места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награждаются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грамотой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призом</w:t>
      </w:r>
      <w:proofErr w:type="spellEnd"/>
      <w:r>
        <w:rPr>
          <w:rFonts w:cs="Times New Roman"/>
          <w:b/>
          <w:sz w:val="28"/>
          <w:szCs w:val="28"/>
        </w:rPr>
        <w:t xml:space="preserve"> Балаковской </w:t>
      </w:r>
      <w:proofErr w:type="spellStart"/>
      <w:r>
        <w:rPr>
          <w:rFonts w:cs="Times New Roman"/>
          <w:b/>
          <w:sz w:val="28"/>
          <w:szCs w:val="28"/>
        </w:rPr>
        <w:t>епархии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Мероприятие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b/>
          <w:sz w:val="28"/>
          <w:szCs w:val="28"/>
        </w:rPr>
        <w:t>дата</w:t>
      </w:r>
      <w:proofErr w:type="spellEnd"/>
      <w:r>
        <w:rPr>
          <w:rFonts w:cs="Times New Roman"/>
          <w:b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время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награждения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победителей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определяются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ОРОиК</w:t>
      </w:r>
      <w:proofErr w:type="spellEnd"/>
      <w:r>
        <w:rPr>
          <w:rFonts w:cs="Times New Roman"/>
          <w:sz w:val="28"/>
          <w:szCs w:val="28"/>
        </w:rPr>
        <w:t xml:space="preserve"> Балаковской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Оргкомитетами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благочиний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CE6434">
      <w:pPr>
        <w:pStyle w:val="a6"/>
        <w:jc w:val="both"/>
        <w:rPr>
          <w:rFonts w:cs="Times New Roman"/>
          <w:sz w:val="28"/>
          <w:szCs w:val="28"/>
        </w:rPr>
      </w:pPr>
    </w:p>
    <w:p w:rsidR="00CE6434" w:rsidRDefault="00677A7D">
      <w:pPr>
        <w:pStyle w:val="a6"/>
        <w:ind w:firstLine="851"/>
        <w:jc w:val="center"/>
      </w:pPr>
      <w:proofErr w:type="spellStart"/>
      <w:r>
        <w:rPr>
          <w:rFonts w:cs="Times New Roman"/>
          <w:b/>
          <w:sz w:val="28"/>
          <w:szCs w:val="28"/>
        </w:rPr>
        <w:t>Условия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и сроки проведения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конкурса</w:t>
      </w:r>
      <w:proofErr w:type="spellEnd"/>
    </w:p>
    <w:p w:rsidR="00CE6434" w:rsidRDefault="00CE6434">
      <w:pPr>
        <w:pStyle w:val="a6"/>
        <w:ind w:firstLine="851"/>
        <w:jc w:val="center"/>
        <w:rPr>
          <w:rFonts w:cs="Times New Roman"/>
          <w:b/>
          <w:sz w:val="28"/>
          <w:szCs w:val="28"/>
        </w:rPr>
      </w:pP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Участвовать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Конкурсе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могут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три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возрастные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группы</w:t>
      </w:r>
      <w:proofErr w:type="spellEnd"/>
      <w:r>
        <w:rPr>
          <w:rFonts w:cs="Times New Roman"/>
          <w:sz w:val="28"/>
          <w:szCs w:val="28"/>
        </w:rPr>
        <w:t>: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первая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группа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до</w:t>
      </w:r>
      <w:proofErr w:type="spellEnd"/>
      <w:r>
        <w:rPr>
          <w:rFonts w:cs="Times New Roman"/>
          <w:sz w:val="28"/>
          <w:szCs w:val="28"/>
        </w:rPr>
        <w:t xml:space="preserve"> 8 </w:t>
      </w:r>
      <w:proofErr w:type="spellStart"/>
      <w:r>
        <w:rPr>
          <w:rFonts w:cs="Times New Roman"/>
          <w:sz w:val="28"/>
          <w:szCs w:val="28"/>
        </w:rPr>
        <w:t>лет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вторая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группа</w:t>
      </w:r>
      <w:proofErr w:type="spellEnd"/>
      <w:r>
        <w:rPr>
          <w:rFonts w:cs="Times New Roman"/>
          <w:sz w:val="28"/>
          <w:szCs w:val="28"/>
        </w:rPr>
        <w:t xml:space="preserve">: 9 – 13 </w:t>
      </w:r>
      <w:proofErr w:type="spellStart"/>
      <w:r>
        <w:rPr>
          <w:rFonts w:cs="Times New Roman"/>
          <w:sz w:val="28"/>
          <w:szCs w:val="28"/>
        </w:rPr>
        <w:t>лет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третья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группа</w:t>
      </w:r>
      <w:proofErr w:type="spellEnd"/>
      <w:r>
        <w:rPr>
          <w:rFonts w:cs="Times New Roman"/>
          <w:sz w:val="28"/>
          <w:szCs w:val="28"/>
        </w:rPr>
        <w:t xml:space="preserve">: 14 – 17 </w:t>
      </w:r>
      <w:proofErr w:type="spellStart"/>
      <w:r>
        <w:rPr>
          <w:rFonts w:cs="Times New Roman"/>
          <w:sz w:val="28"/>
          <w:szCs w:val="28"/>
        </w:rPr>
        <w:t>лет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номинациях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рисунок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поделка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видеоролик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Сроки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проведения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конкурса</w:t>
      </w:r>
      <w:proofErr w:type="spellEnd"/>
      <w:r>
        <w:rPr>
          <w:rFonts w:cs="Times New Roman"/>
          <w:b/>
          <w:sz w:val="28"/>
          <w:szCs w:val="28"/>
        </w:rPr>
        <w:t xml:space="preserve">: с 10 </w:t>
      </w:r>
      <w:proofErr w:type="spellStart"/>
      <w:r>
        <w:rPr>
          <w:rFonts w:cs="Times New Roman"/>
          <w:b/>
          <w:sz w:val="28"/>
          <w:szCs w:val="28"/>
        </w:rPr>
        <w:t>декабря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</w:t>
      </w:r>
      <w:proofErr w:type="spellEnd"/>
      <w:r>
        <w:rPr>
          <w:rFonts w:cs="Times New Roman"/>
          <w:b/>
          <w:sz w:val="28"/>
          <w:szCs w:val="28"/>
        </w:rPr>
        <w:t xml:space="preserve"> 31 </w:t>
      </w:r>
      <w:proofErr w:type="spellStart"/>
      <w:r>
        <w:rPr>
          <w:rFonts w:cs="Times New Roman"/>
          <w:b/>
          <w:sz w:val="28"/>
          <w:szCs w:val="28"/>
        </w:rPr>
        <w:t>декабря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текущего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года</w:t>
      </w:r>
      <w:proofErr w:type="spellEnd"/>
      <w:r>
        <w:rPr>
          <w:rFonts w:cs="Times New Roman"/>
          <w:b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Требования</w:t>
      </w:r>
      <w:proofErr w:type="spellEnd"/>
      <w:r>
        <w:rPr>
          <w:rFonts w:cs="Times New Roman"/>
          <w:b/>
          <w:sz w:val="28"/>
          <w:szCs w:val="28"/>
        </w:rPr>
        <w:t xml:space="preserve"> к </w:t>
      </w:r>
      <w:proofErr w:type="spellStart"/>
      <w:r>
        <w:rPr>
          <w:rFonts w:cs="Times New Roman"/>
          <w:b/>
          <w:sz w:val="28"/>
          <w:szCs w:val="28"/>
        </w:rPr>
        <w:t>работам</w:t>
      </w:r>
      <w:proofErr w:type="spellEnd"/>
    </w:p>
    <w:p w:rsidR="00CE6434" w:rsidRDefault="00CE6434">
      <w:pPr>
        <w:pStyle w:val="a6"/>
        <w:ind w:firstLine="851"/>
        <w:jc w:val="center"/>
        <w:rPr>
          <w:rFonts w:cs="Times New Roman"/>
          <w:b/>
          <w:sz w:val="28"/>
          <w:szCs w:val="28"/>
        </w:rPr>
      </w:pP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b/>
          <w:sz w:val="28"/>
          <w:szCs w:val="28"/>
          <w:lang w:val="ru-RU"/>
        </w:rPr>
        <w:t xml:space="preserve">рисунки </w:t>
      </w:r>
      <w:proofErr w:type="spellStart"/>
      <w:r>
        <w:rPr>
          <w:rFonts w:cs="Times New Roman"/>
          <w:sz w:val="28"/>
          <w:szCs w:val="28"/>
        </w:rPr>
        <w:t>должны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тематике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должны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карандашом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акварелью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гуашью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пастелью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маслом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течение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последнего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кален</w:t>
      </w:r>
      <w:r>
        <w:rPr>
          <w:rFonts w:cs="Times New Roman"/>
          <w:sz w:val="28"/>
          <w:szCs w:val="28"/>
        </w:rPr>
        <w:t>дарного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года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размеры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рисунков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только</w:t>
      </w:r>
      <w:proofErr w:type="spellEnd"/>
      <w:r>
        <w:rPr>
          <w:rFonts w:cs="Times New Roman"/>
          <w:b/>
          <w:sz w:val="28"/>
          <w:szCs w:val="28"/>
        </w:rPr>
        <w:t xml:space="preserve"> 420х580 (А3)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плотной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бумаге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рисования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рисунки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оформляются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паспарту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рамками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рисунки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обрамлены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шириной</w:t>
      </w:r>
      <w:proofErr w:type="spellEnd"/>
      <w:r>
        <w:rPr>
          <w:rFonts w:cs="Times New Roman"/>
          <w:sz w:val="28"/>
          <w:szCs w:val="28"/>
        </w:rPr>
        <w:t xml:space="preserve"> 0,5 </w:t>
      </w:r>
      <w:proofErr w:type="spellStart"/>
      <w:r>
        <w:rPr>
          <w:rFonts w:cs="Times New Roman"/>
          <w:sz w:val="28"/>
          <w:szCs w:val="28"/>
        </w:rPr>
        <w:t>см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оборотной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стороне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обязательно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указываются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название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рис</w:t>
      </w:r>
      <w:r>
        <w:rPr>
          <w:rFonts w:cs="Times New Roman"/>
          <w:sz w:val="28"/>
          <w:szCs w:val="28"/>
        </w:rPr>
        <w:t>унка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фамилия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имя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возраст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автора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ФИО педагога или </w:t>
      </w:r>
      <w:proofErr w:type="spellStart"/>
      <w:r>
        <w:rPr>
          <w:rFonts w:cs="Times New Roman"/>
          <w:sz w:val="28"/>
          <w:szCs w:val="28"/>
        </w:rPr>
        <w:t>родителей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полностью, </w:t>
      </w:r>
      <w:proofErr w:type="spellStart"/>
      <w:r>
        <w:rPr>
          <w:rFonts w:cs="Times New Roman"/>
          <w:sz w:val="28"/>
          <w:szCs w:val="28"/>
        </w:rPr>
        <w:t>телефон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 xml:space="preserve">учебное или дошкольное учреждение, </w:t>
      </w:r>
      <w:proofErr w:type="spellStart"/>
      <w:r>
        <w:rPr>
          <w:rFonts w:cs="Times New Roman"/>
          <w:sz w:val="28"/>
          <w:szCs w:val="28"/>
        </w:rPr>
        <w:t>храм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благочиние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b/>
          <w:sz w:val="28"/>
          <w:szCs w:val="28"/>
        </w:rPr>
        <w:t>поделка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должна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соответствовать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тематике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b/>
          <w:sz w:val="28"/>
          <w:szCs w:val="28"/>
        </w:rPr>
        <w:t>отображать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только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православное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Рождество</w:t>
      </w:r>
      <w:proofErr w:type="spellEnd"/>
      <w:r>
        <w:rPr>
          <w:rFonts w:cs="Times New Roman"/>
          <w:b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поделки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выполняются</w:t>
      </w:r>
      <w:proofErr w:type="spellEnd"/>
      <w:r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любой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технике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мягкая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игрушка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поделка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дерева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папье-маше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оригами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бисер</w:t>
      </w:r>
      <w:proofErr w:type="spellEnd"/>
      <w:r>
        <w:rPr>
          <w:rFonts w:cs="Times New Roman"/>
          <w:sz w:val="28"/>
          <w:szCs w:val="28"/>
        </w:rPr>
        <w:t xml:space="preserve"> и т. д.);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b/>
          <w:sz w:val="28"/>
          <w:szCs w:val="28"/>
        </w:rPr>
        <w:t>видеоролик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может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представлен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виде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</w:rPr>
        <w:t xml:space="preserve"> 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сюжет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поздравлением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интервью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мультфильм</w:t>
      </w:r>
      <w:proofErr w:type="spellEnd"/>
      <w:r>
        <w:rPr>
          <w:rFonts w:cs="Times New Roman"/>
          <w:sz w:val="28"/>
          <w:szCs w:val="28"/>
        </w:rPr>
        <w:t>;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праздничная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природная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зарисовка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sz w:val="28"/>
          <w:szCs w:val="28"/>
          <w:lang w:val="ru-RU"/>
        </w:rPr>
        <w:t xml:space="preserve">Работа предоставляется </w:t>
      </w: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ф</w:t>
      </w:r>
      <w:r>
        <w:rPr>
          <w:rFonts w:cs="Times New Roman"/>
          <w:color w:val="000000"/>
          <w:sz w:val="28"/>
          <w:szCs w:val="28"/>
        </w:rPr>
        <w:t>ормате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avi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mp4, DVD, MPEG4, </w:t>
      </w:r>
      <w:proofErr w:type="spellStart"/>
      <w:r>
        <w:rPr>
          <w:rFonts w:cs="Times New Roman"/>
          <w:color w:val="000000"/>
          <w:sz w:val="28"/>
          <w:szCs w:val="28"/>
        </w:rPr>
        <w:t>видеофильм</w:t>
      </w:r>
      <w:proofErr w:type="spellEnd"/>
      <w:r>
        <w:rPr>
          <w:rFonts w:cs="Times New Roman"/>
          <w:color w:val="000000"/>
          <w:sz w:val="28"/>
          <w:szCs w:val="28"/>
        </w:rPr>
        <w:t>, Flash-</w:t>
      </w:r>
      <w:proofErr w:type="spellStart"/>
      <w:r>
        <w:rPr>
          <w:rFonts w:cs="Times New Roman"/>
          <w:color w:val="000000"/>
          <w:sz w:val="28"/>
          <w:szCs w:val="28"/>
        </w:rPr>
        <w:t>ролик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флеш-презентация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cs="Times New Roman"/>
          <w:color w:val="000000"/>
          <w:sz w:val="28"/>
          <w:szCs w:val="28"/>
        </w:rPr>
        <w:t>приветствуется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анимация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видеоэффекты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cs="Times New Roman"/>
          <w:color w:val="000000"/>
          <w:sz w:val="28"/>
          <w:szCs w:val="28"/>
        </w:rPr>
        <w:t>продолжительностью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1.5 </w:t>
      </w:r>
      <w:proofErr w:type="spellStart"/>
      <w:r>
        <w:rPr>
          <w:rFonts w:cs="Times New Roman"/>
          <w:color w:val="000000"/>
          <w:sz w:val="28"/>
          <w:szCs w:val="28"/>
        </w:rPr>
        <w:t>до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cs="Times New Roman"/>
          <w:color w:val="000000"/>
          <w:sz w:val="28"/>
          <w:szCs w:val="28"/>
        </w:rPr>
        <w:t>минут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со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звуком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</w:t>
      </w:r>
    </w:p>
    <w:p w:rsidR="00CE6434" w:rsidRDefault="00677A7D">
      <w:pPr>
        <w:pStyle w:val="a6"/>
        <w:ind w:firstLine="851"/>
        <w:jc w:val="both"/>
      </w:pPr>
      <w:r>
        <w:rPr>
          <w:rFonts w:cs="Times New Roman"/>
          <w:b/>
          <w:sz w:val="28"/>
          <w:szCs w:val="28"/>
          <w:lang w:val="ru-RU"/>
        </w:rPr>
        <w:lastRenderedPageBreak/>
        <w:t>У</w:t>
      </w:r>
      <w:proofErr w:type="spellStart"/>
      <w:r>
        <w:rPr>
          <w:rFonts w:cs="Times New Roman"/>
          <w:b/>
          <w:sz w:val="28"/>
          <w:szCs w:val="28"/>
        </w:rPr>
        <w:t>частник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может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пред</w:t>
      </w:r>
      <w:proofErr w:type="spellEnd"/>
      <w:r>
        <w:rPr>
          <w:rFonts w:cs="Times New Roman"/>
          <w:b/>
          <w:sz w:val="28"/>
          <w:szCs w:val="28"/>
          <w:lang w:val="ru-RU"/>
        </w:rPr>
        <w:t>о</w:t>
      </w:r>
      <w:proofErr w:type="spellStart"/>
      <w:r>
        <w:rPr>
          <w:rFonts w:cs="Times New Roman"/>
          <w:b/>
          <w:sz w:val="28"/>
          <w:szCs w:val="28"/>
        </w:rPr>
        <w:t>ставить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конкурс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более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</w:rPr>
        <w:t xml:space="preserve">1 </w:t>
      </w:r>
      <w:proofErr w:type="spellStart"/>
      <w:r>
        <w:rPr>
          <w:rFonts w:cs="Times New Roman"/>
          <w:b/>
          <w:sz w:val="28"/>
          <w:szCs w:val="28"/>
        </w:rPr>
        <w:t>работ</w:t>
      </w:r>
      <w:proofErr w:type="spellEnd"/>
      <w:r>
        <w:rPr>
          <w:rFonts w:cs="Times New Roman"/>
          <w:b/>
          <w:sz w:val="28"/>
          <w:szCs w:val="28"/>
          <w:lang w:val="ru-RU"/>
        </w:rPr>
        <w:t>ы в каждой но</w:t>
      </w:r>
      <w:r>
        <w:rPr>
          <w:rFonts w:cs="Times New Roman"/>
          <w:b/>
          <w:sz w:val="28"/>
          <w:szCs w:val="28"/>
          <w:lang w:val="ru-RU"/>
        </w:rPr>
        <w:t>минации</w:t>
      </w:r>
      <w:r>
        <w:rPr>
          <w:rFonts w:cs="Times New Roman"/>
          <w:b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оценке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учитывается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творческий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подход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оригинальность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замысла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техника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композиция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отражение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темы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цветовая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гамма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качество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озвучивания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Пред</w:t>
      </w:r>
      <w:proofErr w:type="spellEnd"/>
      <w:r>
        <w:rPr>
          <w:rFonts w:cs="Times New Roman"/>
          <w:sz w:val="28"/>
          <w:szCs w:val="28"/>
          <w:lang w:val="ru-RU"/>
        </w:rPr>
        <w:t>о</w:t>
      </w:r>
      <w:proofErr w:type="spellStart"/>
      <w:r>
        <w:rPr>
          <w:rFonts w:cs="Times New Roman"/>
          <w:sz w:val="28"/>
          <w:szCs w:val="28"/>
        </w:rPr>
        <w:t>ставленные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материалы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требованиям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данно</w:t>
      </w:r>
      <w:r>
        <w:rPr>
          <w:rFonts w:cs="Times New Roman"/>
          <w:sz w:val="28"/>
          <w:szCs w:val="28"/>
        </w:rPr>
        <w:t>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положения</w:t>
      </w:r>
      <w:proofErr w:type="spellEnd"/>
      <w:r>
        <w:rPr>
          <w:rFonts w:cs="Times New Roman"/>
          <w:sz w:val="28"/>
          <w:szCs w:val="28"/>
        </w:rPr>
        <w:t xml:space="preserve"> (в </w:t>
      </w:r>
      <w:proofErr w:type="spellStart"/>
      <w:r>
        <w:rPr>
          <w:rFonts w:cs="Times New Roman"/>
          <w:sz w:val="28"/>
          <w:szCs w:val="28"/>
        </w:rPr>
        <w:t>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числе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оформлению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допускаются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отклоняются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</w:t>
      </w:r>
      <w:proofErr w:type="spellEnd"/>
      <w:r>
        <w:rPr>
          <w:rFonts w:cs="Times New Roman"/>
          <w:sz w:val="28"/>
          <w:szCs w:val="28"/>
          <w:lang w:val="ru-RU"/>
        </w:rPr>
        <w:t>о</w:t>
      </w:r>
      <w:proofErr w:type="spellStart"/>
      <w:r>
        <w:rPr>
          <w:rFonts w:cs="Times New Roman"/>
          <w:sz w:val="28"/>
          <w:szCs w:val="28"/>
        </w:rPr>
        <w:t>ставленные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возвращаются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становятся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собственностью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Организационного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занявшие</w:t>
      </w:r>
      <w:proofErr w:type="spellEnd"/>
      <w:r>
        <w:rPr>
          <w:rFonts w:cs="Times New Roman"/>
          <w:sz w:val="28"/>
          <w:szCs w:val="28"/>
        </w:rPr>
        <w:t xml:space="preserve"> 1 </w:t>
      </w:r>
      <w:proofErr w:type="spellStart"/>
      <w:r>
        <w:rPr>
          <w:rFonts w:cs="Times New Roman"/>
          <w:sz w:val="28"/>
          <w:szCs w:val="28"/>
        </w:rPr>
        <w:t>места</w:t>
      </w:r>
      <w:proofErr w:type="spellEnd"/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являются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собственностью</w:t>
      </w:r>
      <w:proofErr w:type="spellEnd"/>
      <w:r>
        <w:rPr>
          <w:rFonts w:cs="Times New Roman"/>
          <w:sz w:val="28"/>
          <w:szCs w:val="28"/>
        </w:rPr>
        <w:t xml:space="preserve"> Балаковской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677A7D">
      <w:pPr>
        <w:pStyle w:val="a6"/>
        <w:ind w:firstLine="851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Подведение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итогов</w:t>
      </w:r>
      <w:proofErr w:type="spellEnd"/>
    </w:p>
    <w:p w:rsidR="00CE6434" w:rsidRDefault="00CE6434">
      <w:pPr>
        <w:pStyle w:val="a6"/>
        <w:ind w:firstLine="851"/>
        <w:jc w:val="center"/>
        <w:rPr>
          <w:rFonts w:cs="Times New Roman"/>
          <w:b/>
          <w:sz w:val="28"/>
          <w:szCs w:val="28"/>
        </w:rPr>
      </w:pP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итогам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жюри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выбирает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лучшие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Победители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занявшие</w:t>
      </w:r>
      <w:proofErr w:type="spellEnd"/>
      <w:r>
        <w:rPr>
          <w:rFonts w:cs="Times New Roman"/>
          <w:sz w:val="28"/>
          <w:szCs w:val="28"/>
          <w:lang w:val="ru-RU"/>
        </w:rPr>
        <w:t>1,</w:t>
      </w:r>
      <w:r>
        <w:rPr>
          <w:rFonts w:cs="Times New Roman"/>
          <w:sz w:val="28"/>
          <w:szCs w:val="28"/>
        </w:rPr>
        <w:t xml:space="preserve"> 2, 3 </w:t>
      </w:r>
      <w:proofErr w:type="spellStart"/>
      <w:r>
        <w:rPr>
          <w:rFonts w:cs="Times New Roman"/>
          <w:sz w:val="28"/>
          <w:szCs w:val="28"/>
        </w:rPr>
        <w:t>места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конкурса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награждаются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призового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Сроки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награждения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благочиния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устанавливает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Оргкомитет</w:t>
      </w:r>
      <w:proofErr w:type="spellEnd"/>
      <w:r>
        <w:rPr>
          <w:rFonts w:cs="Times New Roman"/>
          <w:sz w:val="28"/>
          <w:szCs w:val="28"/>
          <w:lang w:val="ru-RU"/>
        </w:rPr>
        <w:t xml:space="preserve"> благочиния</w:t>
      </w:r>
      <w:r>
        <w:rPr>
          <w:rFonts w:cs="Times New Roman"/>
          <w:sz w:val="28"/>
          <w:szCs w:val="28"/>
        </w:rPr>
        <w:t xml:space="preserve">. </w:t>
      </w:r>
    </w:p>
    <w:p w:rsidR="00CE6434" w:rsidRDefault="00677A7D">
      <w:pPr>
        <w:pStyle w:val="a6"/>
        <w:ind w:firstLine="85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Победители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занявшие</w:t>
      </w:r>
      <w:proofErr w:type="spellEnd"/>
      <w:r>
        <w:rPr>
          <w:rFonts w:cs="Times New Roman"/>
          <w:sz w:val="28"/>
          <w:szCs w:val="28"/>
        </w:rPr>
        <w:t xml:space="preserve"> 1 </w:t>
      </w:r>
      <w:proofErr w:type="spellStart"/>
      <w:r>
        <w:rPr>
          <w:rFonts w:cs="Times New Roman"/>
          <w:sz w:val="28"/>
          <w:szCs w:val="28"/>
        </w:rPr>
        <w:t>места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награждаются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призового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фонда</w:t>
      </w:r>
      <w:proofErr w:type="spellEnd"/>
      <w:r>
        <w:rPr>
          <w:rFonts w:cs="Times New Roman"/>
          <w:sz w:val="28"/>
          <w:szCs w:val="28"/>
        </w:rPr>
        <w:t xml:space="preserve"> Балаковской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CE6434" w:rsidRDefault="00677A7D">
      <w:pPr>
        <w:pStyle w:val="a6"/>
        <w:ind w:firstLine="851"/>
        <w:jc w:val="both"/>
      </w:pPr>
      <w:proofErr w:type="spellStart"/>
      <w:r>
        <w:rPr>
          <w:rFonts w:cs="Times New Roman"/>
          <w:sz w:val="28"/>
          <w:szCs w:val="28"/>
        </w:rPr>
        <w:t>Дата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награждения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победителей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уровне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устанавливается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ОРОиК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епархии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сообщается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персонально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каждому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участнику</w:t>
      </w:r>
      <w:proofErr w:type="spellEnd"/>
      <w:r>
        <w:rPr>
          <w:rFonts w:cs="Times New Roman"/>
          <w:sz w:val="28"/>
          <w:szCs w:val="28"/>
        </w:rPr>
        <w:t>.</w:t>
      </w:r>
    </w:p>
    <w:p w:rsidR="00CE6434" w:rsidRDefault="00CE6434">
      <w:pPr>
        <w:pStyle w:val="a6"/>
        <w:ind w:firstLine="851"/>
        <w:jc w:val="both"/>
        <w:rPr>
          <w:rFonts w:cs="Times New Roman"/>
          <w:sz w:val="28"/>
          <w:szCs w:val="28"/>
          <w:lang w:val="ru-RU"/>
        </w:rPr>
      </w:pPr>
    </w:p>
    <w:sectPr w:rsidR="00CE643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D" w:rsidRDefault="00677A7D">
      <w:r>
        <w:separator/>
      </w:r>
    </w:p>
  </w:endnote>
  <w:endnote w:type="continuationSeparator" w:id="0">
    <w:p w:rsidR="00677A7D" w:rsidRDefault="0067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D" w:rsidRDefault="00677A7D">
      <w:r>
        <w:rPr>
          <w:color w:val="000000"/>
        </w:rPr>
        <w:separator/>
      </w:r>
    </w:p>
  </w:footnote>
  <w:footnote w:type="continuationSeparator" w:id="0">
    <w:p w:rsidR="00677A7D" w:rsidRDefault="0067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434"/>
    <w:rsid w:val="00677A7D"/>
    <w:rsid w:val="00C36E1C"/>
    <w:rsid w:val="00C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ind w:left="38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paragraph" w:styleId="a5">
    <w:name w:val="Normal (Web)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6">
    <w:name w:val="No Spacing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ind w:left="380"/>
      <w:textAlignment w:val="auto"/>
      <w:outlineLvl w:val="0"/>
    </w:pPr>
    <w:rPr>
      <w:rFonts w:eastAsia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val="ru-RU" w:eastAsia="ru-RU" w:bidi="ar-SA"/>
    </w:rPr>
  </w:style>
  <w:style w:type="paragraph" w:styleId="a5">
    <w:name w:val="Normal (Web)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western">
    <w:name w:val="western"/>
    <w:basedOn w:val="a"/>
    <w:pPr>
      <w:widowControl/>
      <w:suppressAutoHyphens w:val="0"/>
      <w:spacing w:before="100" w:after="100"/>
      <w:ind w:left="669"/>
      <w:textAlignment w:val="auto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6">
    <w:name w:val="No Spacing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dcterms:created xsi:type="dcterms:W3CDTF">2022-12-10T08:08:00Z</dcterms:created>
  <dcterms:modified xsi:type="dcterms:W3CDTF">2022-12-10T08:08:00Z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